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E743" w14:textId="449EBC60" w:rsidR="00941A34" w:rsidRPr="007C3114" w:rsidRDefault="00941A34" w:rsidP="00941A34">
      <w:pPr>
        <w:rPr>
          <w:b/>
        </w:rPr>
      </w:pPr>
      <w:r w:rsidRPr="007C3114">
        <w:rPr>
          <w:b/>
        </w:rPr>
        <w:t>FOR IMMEDIATE RELEASE</w:t>
      </w:r>
    </w:p>
    <w:p w14:paraId="3785AF8F" w14:textId="77777777" w:rsidR="00941A34" w:rsidRDefault="00941A34" w:rsidP="00941A34">
      <w:r>
        <w:t>Media contact:</w:t>
      </w:r>
    </w:p>
    <w:p w14:paraId="1EACDFF7" w14:textId="77777777" w:rsidR="00941A34" w:rsidRDefault="00941A34" w:rsidP="00941A34">
      <w:r>
        <w:t>Tiara Searcy</w:t>
      </w:r>
    </w:p>
    <w:p w14:paraId="6918B722" w14:textId="77777777" w:rsidR="00941A34" w:rsidRDefault="00941A34" w:rsidP="00941A34">
      <w:r>
        <w:t>Content and Digital Marketing Manager</w:t>
      </w:r>
    </w:p>
    <w:p w14:paraId="74367A3A" w14:textId="77777777" w:rsidR="00941A34" w:rsidRDefault="00941A34" w:rsidP="00941A34">
      <w:r>
        <w:t>770.612.6271</w:t>
      </w:r>
    </w:p>
    <w:p w14:paraId="68FBEBF8" w14:textId="77777777" w:rsidR="00941A34" w:rsidRDefault="00DD6B99" w:rsidP="00941A34">
      <w:hyperlink r:id="rId8" w:history="1">
        <w:r w:rsidR="00941A34" w:rsidRPr="00E741CB">
          <w:rPr>
            <w:rStyle w:val="Hyperlink"/>
          </w:rPr>
          <w:t>tsearcy@atlasroofing.com</w:t>
        </w:r>
      </w:hyperlink>
      <w:r w:rsidR="00941A34">
        <w:t xml:space="preserve"> </w:t>
      </w:r>
    </w:p>
    <w:p w14:paraId="23986E53" w14:textId="77777777" w:rsidR="00941A34" w:rsidRPr="007C3114" w:rsidRDefault="00941A34" w:rsidP="00941A34"/>
    <w:p w14:paraId="29CD28D7" w14:textId="2C94095E" w:rsidR="00941A34" w:rsidRPr="007C3114" w:rsidRDefault="002F598E" w:rsidP="00941A34">
      <w:pPr>
        <w:jc w:val="center"/>
        <w:rPr>
          <w:b/>
        </w:rPr>
      </w:pPr>
      <w:r>
        <w:rPr>
          <w:b/>
        </w:rPr>
        <w:t>Atlas Roofing Partners With NRCA</w:t>
      </w:r>
    </w:p>
    <w:p w14:paraId="3EA48CE8" w14:textId="5C607D53" w:rsidR="00941A34" w:rsidRPr="007C3114" w:rsidRDefault="002F598E" w:rsidP="00941A34">
      <w:pPr>
        <w:jc w:val="center"/>
        <w:rPr>
          <w:i/>
        </w:rPr>
      </w:pPr>
      <w:r>
        <w:rPr>
          <w:i/>
        </w:rPr>
        <w:t>Organizations</w:t>
      </w:r>
      <w:r w:rsidR="00941A34" w:rsidRPr="007C3114">
        <w:rPr>
          <w:i/>
        </w:rPr>
        <w:t xml:space="preserve"> Address Industry-Wide Issues And Provide Valuable Resources To Atlas Pro™ Contractors</w:t>
      </w:r>
    </w:p>
    <w:p w14:paraId="49BE8117" w14:textId="77777777" w:rsidR="00941A34" w:rsidRDefault="00941A34" w:rsidP="00941A34"/>
    <w:p w14:paraId="2C6B1CE8" w14:textId="18BA1923" w:rsidR="00941A34" w:rsidRPr="00312D7A" w:rsidRDefault="00941A34" w:rsidP="00941A34">
      <w:r w:rsidRPr="007C3114">
        <w:rPr>
          <w:b/>
        </w:rPr>
        <w:t>ATLANTA, Aug. 6, 2019</w:t>
      </w:r>
      <w:r>
        <w:t xml:space="preserve"> — </w:t>
      </w:r>
      <w:r w:rsidRPr="00312D7A">
        <w:t xml:space="preserve">Atlas Roofing is proud to partner with the </w:t>
      </w:r>
      <w:hyperlink r:id="rId9" w:history="1">
        <w:r w:rsidRPr="00312D7A">
          <w:rPr>
            <w:rStyle w:val="Hyperlink"/>
          </w:rPr>
          <w:t>National Roofing Contractors Association</w:t>
        </w:r>
      </w:hyperlink>
      <w:r w:rsidRPr="00312D7A">
        <w:t xml:space="preserve"> (NRCA), the voice of roofing professionals across the nation and around the world. Not only does </w:t>
      </w:r>
      <w:r w:rsidR="00032272">
        <w:t>the</w:t>
      </w:r>
      <w:r w:rsidRPr="00312D7A">
        <w:t xml:space="preserve"> organization bring awareness </w:t>
      </w:r>
      <w:r w:rsidR="00AC491A">
        <w:t>to</w:t>
      </w:r>
      <w:r w:rsidR="000D7BB2">
        <w:t xml:space="preserve"> issues affecting roofing contractors</w:t>
      </w:r>
      <w:r w:rsidR="00AC491A">
        <w:t xml:space="preserve"> </w:t>
      </w:r>
      <w:r w:rsidRPr="00312D7A">
        <w:t>and rally for change</w:t>
      </w:r>
      <w:r w:rsidR="000D7BB2">
        <w:t xml:space="preserve"> in the industry</w:t>
      </w:r>
      <w:r w:rsidRPr="00312D7A">
        <w:t>, it also offers valuable resources to its members.</w:t>
      </w:r>
    </w:p>
    <w:p w14:paraId="2440CA0C" w14:textId="77777777" w:rsidR="00941A34" w:rsidRPr="00312D7A" w:rsidRDefault="00941A34" w:rsidP="00941A34"/>
    <w:p w14:paraId="6493F910" w14:textId="0A81A671" w:rsidR="00941A34" w:rsidRPr="00312D7A" w:rsidRDefault="00941A34" w:rsidP="00941A34">
      <w:r w:rsidRPr="00312D7A">
        <w:t xml:space="preserve">As NRCA members, contractors have a wealth of knowledge at their fingertips. They can </w:t>
      </w:r>
      <w:r w:rsidR="00EA7086">
        <w:t xml:space="preserve">stay informed about developing solutions in </w:t>
      </w:r>
      <w:r w:rsidR="00E24457">
        <w:t xml:space="preserve">regard to </w:t>
      </w:r>
      <w:r w:rsidR="00EA7086">
        <w:t xml:space="preserve">the labor shortage, </w:t>
      </w:r>
      <w:r w:rsidRPr="00312D7A">
        <w:t>take advantage of safety training for their crew</w:t>
      </w:r>
      <w:r w:rsidR="00AC491A">
        <w:t>s</w:t>
      </w:r>
      <w:r w:rsidRPr="00312D7A">
        <w:t xml:space="preserve"> and have immediate access to OSHA regulations and installation best practices.</w:t>
      </w:r>
    </w:p>
    <w:p w14:paraId="1BC6B853" w14:textId="77777777" w:rsidR="00941A34" w:rsidRPr="00312D7A" w:rsidRDefault="00941A34" w:rsidP="00941A34"/>
    <w:p w14:paraId="319A1601" w14:textId="77777777" w:rsidR="00941A34" w:rsidRPr="00312D7A" w:rsidRDefault="00941A34" w:rsidP="00941A34">
      <w:r w:rsidRPr="00312D7A">
        <w:t xml:space="preserve">The NRCA’s commitment to the industry is crucial to its continued success and growth, according to Kirk </w:t>
      </w:r>
      <w:proofErr w:type="spellStart"/>
      <w:r w:rsidRPr="00312D7A">
        <w:t>Villar</w:t>
      </w:r>
      <w:proofErr w:type="spellEnd"/>
      <w:r w:rsidRPr="00312D7A">
        <w:t xml:space="preserve">, vice president of sales and marketing for Atlas Roofing. </w:t>
      </w:r>
    </w:p>
    <w:p w14:paraId="7F4AF3A2" w14:textId="77777777" w:rsidR="00941A34" w:rsidRPr="00312D7A" w:rsidRDefault="00941A34" w:rsidP="00941A34"/>
    <w:p w14:paraId="797194CB" w14:textId="77777777" w:rsidR="00941A34" w:rsidRPr="00312D7A" w:rsidRDefault="00941A34" w:rsidP="00941A34">
      <w:r w:rsidRPr="00312D7A">
        <w:t xml:space="preserve">“Atlas is committed to elevating the roofing trade, and the NRCA’s work has been monumental in that effort,” </w:t>
      </w:r>
      <w:proofErr w:type="spellStart"/>
      <w:r w:rsidRPr="00312D7A">
        <w:t>Villar</w:t>
      </w:r>
      <w:proofErr w:type="spellEnd"/>
      <w:r w:rsidRPr="00312D7A">
        <w:t xml:space="preserve"> says.</w:t>
      </w:r>
    </w:p>
    <w:p w14:paraId="15663532" w14:textId="77777777" w:rsidR="00941A34" w:rsidRPr="00312D7A" w:rsidRDefault="00941A34" w:rsidP="00941A34"/>
    <w:p w14:paraId="0D1385FA" w14:textId="2ADB00DD" w:rsidR="00941A34" w:rsidRPr="00312D7A" w:rsidRDefault="00941A34" w:rsidP="00941A34">
      <w:pPr>
        <w:rPr>
          <w:color w:val="0000FF" w:themeColor="hyperlink"/>
          <w:u w:val="single"/>
        </w:rPr>
      </w:pPr>
      <w:r w:rsidRPr="00312D7A">
        <w:t xml:space="preserve">NRCA’s </w:t>
      </w:r>
      <w:hyperlink r:id="rId10" w:history="1">
        <w:proofErr w:type="spellStart"/>
        <w:r w:rsidRPr="00312D7A">
          <w:rPr>
            <w:rStyle w:val="Hyperlink"/>
          </w:rPr>
          <w:t>ProCertification</w:t>
        </w:r>
        <w:proofErr w:type="spellEnd"/>
        <w:r w:rsidRPr="00312D7A">
          <w:rPr>
            <w:rStyle w:val="Hyperlink"/>
          </w:rPr>
          <w:t xml:space="preserve"> program</w:t>
        </w:r>
      </w:hyperlink>
      <w:r w:rsidRPr="00312D7A">
        <w:t xml:space="preserve"> serves as the national standard for worker </w:t>
      </w:r>
      <w:r w:rsidR="0050269C">
        <w:t>mastery of the trade</w:t>
      </w:r>
      <w:r w:rsidRPr="00312D7A">
        <w:t xml:space="preserve">, regardless of state regulations. </w:t>
      </w:r>
    </w:p>
    <w:p w14:paraId="4BA5ACAF" w14:textId="77777777" w:rsidR="002F6005" w:rsidRDefault="002F6005" w:rsidP="002F6005"/>
    <w:p w14:paraId="2DDEA465" w14:textId="56D1C07B" w:rsidR="002F6005" w:rsidRDefault="002F6005" w:rsidP="002F6005">
      <w:r>
        <w:t>“This is probably the biggest consumer protection move the industry’s ever taken,” says</w:t>
      </w:r>
      <w:r w:rsidR="00EA10D3">
        <w:t xml:space="preserve"> Reid </w:t>
      </w:r>
      <w:proofErr w:type="spellStart"/>
      <w:r w:rsidR="00EA10D3">
        <w:t>Ribble</w:t>
      </w:r>
      <w:proofErr w:type="spellEnd"/>
      <w:r w:rsidR="00EA10D3">
        <w:t>, CEO of the NRCA</w:t>
      </w:r>
      <w:r>
        <w:t>.</w:t>
      </w:r>
    </w:p>
    <w:p w14:paraId="515582F8" w14:textId="77777777" w:rsidR="002F6005" w:rsidRDefault="002F6005" w:rsidP="002F6005"/>
    <w:p w14:paraId="588E3A7C" w14:textId="2B55FDEC" w:rsidR="002F6005" w:rsidRDefault="002F6005" w:rsidP="002F6005">
      <w:r>
        <w:t>“Now that we see so much subcontracted labor being used in the roofing industry, we’ve really had to focus on the roofing worker</w:t>
      </w:r>
      <w:r w:rsidR="0050269C">
        <w:t xml:space="preserve">. This </w:t>
      </w:r>
      <w:r>
        <w:t>will help us recruit better workers</w:t>
      </w:r>
      <w:r w:rsidR="0050269C">
        <w:t xml:space="preserve"> and </w:t>
      </w:r>
      <w:r w:rsidR="0050269C">
        <w:lastRenderedPageBreak/>
        <w:t xml:space="preserve">provide </w:t>
      </w:r>
      <w:r>
        <w:t>better service and customer assurance that</w:t>
      </w:r>
      <w:r w:rsidR="0050269C">
        <w:t xml:space="preserve"> has </w:t>
      </w:r>
      <w:r>
        <w:t>not existed before. It is an enormous</w:t>
      </w:r>
      <w:r w:rsidR="0050269C">
        <w:t xml:space="preserve"> </w:t>
      </w:r>
      <w:r>
        <w:t>undertaking.”</w:t>
      </w:r>
    </w:p>
    <w:p w14:paraId="49336D1E" w14:textId="77777777" w:rsidR="00941A34" w:rsidRPr="00312D7A" w:rsidRDefault="00941A34" w:rsidP="00941A34"/>
    <w:p w14:paraId="54EDEFCA" w14:textId="77777777" w:rsidR="00941A34" w:rsidRPr="00312D7A" w:rsidRDefault="00941A34" w:rsidP="00941A34">
      <w:pPr>
        <w:rPr>
          <w:b/>
        </w:rPr>
      </w:pPr>
      <w:r w:rsidRPr="00312D7A">
        <w:rPr>
          <w:b/>
        </w:rPr>
        <w:t xml:space="preserve">Earning </w:t>
      </w:r>
      <w:proofErr w:type="spellStart"/>
      <w:r w:rsidRPr="00312D7A">
        <w:rPr>
          <w:b/>
        </w:rPr>
        <w:t>ProCertification</w:t>
      </w:r>
      <w:proofErr w:type="spellEnd"/>
    </w:p>
    <w:p w14:paraId="4714F4B2" w14:textId="263D40E1" w:rsidR="00941A34" w:rsidRPr="00312D7A" w:rsidRDefault="00941A34" w:rsidP="00941A34">
      <w:r w:rsidRPr="00312D7A">
        <w:t xml:space="preserve">NRCA </w:t>
      </w:r>
      <w:proofErr w:type="spellStart"/>
      <w:r w:rsidRPr="00312D7A">
        <w:t>ProCertification</w:t>
      </w:r>
      <w:proofErr w:type="spellEnd"/>
      <w:r w:rsidRPr="00312D7A">
        <w:t xml:space="preserve"> is available for foremen, asphalt shingle installers and thermoplastic installers. Later this year, the association will launch three more certifications, including steep slope</w:t>
      </w:r>
      <w:r w:rsidR="00D9432A">
        <w:t>. E</w:t>
      </w:r>
      <w:r w:rsidRPr="00312D7A">
        <w:t>ventually</w:t>
      </w:r>
      <w:r w:rsidR="00D9432A">
        <w:t>, it will</w:t>
      </w:r>
      <w:r w:rsidRPr="00312D7A">
        <w:t xml:space="preserve"> offer a total of 18 roofing certifications. </w:t>
      </w:r>
    </w:p>
    <w:p w14:paraId="09FC221D" w14:textId="77777777" w:rsidR="00941A34" w:rsidRPr="00312D7A" w:rsidRDefault="00941A34" w:rsidP="00941A34"/>
    <w:p w14:paraId="28B57705" w14:textId="1CFB012E" w:rsidR="00941A34" w:rsidRPr="00312D7A" w:rsidRDefault="0050269C" w:rsidP="00941A34">
      <w:r>
        <w:t>How it works:</w:t>
      </w:r>
    </w:p>
    <w:p w14:paraId="54A3D567" w14:textId="77777777" w:rsidR="00941A34" w:rsidRPr="00312D7A" w:rsidRDefault="00941A34" w:rsidP="00941A34">
      <w:pPr>
        <w:pStyle w:val="ListParagraph"/>
        <w:numPr>
          <w:ilvl w:val="0"/>
          <w:numId w:val="1"/>
        </w:numPr>
      </w:pPr>
      <w:r w:rsidRPr="00312D7A">
        <w:t xml:space="preserve">Workers must pass a knowledge-based exam that is proctored at more than 1,500 different locations in the U.S. </w:t>
      </w:r>
    </w:p>
    <w:p w14:paraId="2C3EC169" w14:textId="77777777" w:rsidR="00941A34" w:rsidRPr="00312D7A" w:rsidRDefault="00941A34" w:rsidP="00941A34">
      <w:pPr>
        <w:pStyle w:val="ListParagraph"/>
        <w:numPr>
          <w:ilvl w:val="0"/>
          <w:numId w:val="1"/>
        </w:numPr>
      </w:pPr>
      <w:r w:rsidRPr="00312D7A">
        <w:t>They must then pass a skills test in which they have to roof a mock-up in front of a third-party assessor who determines whether workers can install a roof correctly.</w:t>
      </w:r>
    </w:p>
    <w:p w14:paraId="7E8EAFAF" w14:textId="77777777" w:rsidR="00941A34" w:rsidRPr="00312D7A" w:rsidRDefault="00941A34" w:rsidP="00941A34"/>
    <w:p w14:paraId="0F679158" w14:textId="43ABDB07" w:rsidR="00941A34" w:rsidRPr="00312D7A" w:rsidRDefault="00E24457" w:rsidP="00941A34">
      <w:r>
        <w:t>The assessor</w:t>
      </w:r>
      <w:r w:rsidR="00941A34" w:rsidRPr="00312D7A">
        <w:t xml:space="preserve"> determines </w:t>
      </w:r>
      <w:r>
        <w:t>if</w:t>
      </w:r>
      <w:r w:rsidR="00941A34" w:rsidRPr="00312D7A">
        <w:t xml:space="preserve"> roofing workers possess the knowledge and technical </w:t>
      </w:r>
      <w:r w:rsidR="0050269C">
        <w:t xml:space="preserve">expertise </w:t>
      </w:r>
      <w:r w:rsidR="00941A34" w:rsidRPr="00312D7A">
        <w:t xml:space="preserve">to earn each NRCA </w:t>
      </w:r>
      <w:proofErr w:type="spellStart"/>
      <w:r w:rsidR="00941A34" w:rsidRPr="00312D7A">
        <w:t>ProCertification</w:t>
      </w:r>
      <w:proofErr w:type="spellEnd"/>
      <w:r w:rsidR="00941A34" w:rsidRPr="00312D7A">
        <w:t xml:space="preserve">. If contractors complete enough certifications, they can achieve </w:t>
      </w:r>
      <w:r w:rsidR="0050269C">
        <w:t>‘M</w:t>
      </w:r>
      <w:r w:rsidR="00941A34" w:rsidRPr="00312D7A">
        <w:t xml:space="preserve">aster </w:t>
      </w:r>
      <w:r w:rsidR="0050269C">
        <w:t>R</w:t>
      </w:r>
      <w:r w:rsidR="00941A34" w:rsidRPr="00312D7A">
        <w:t>oofer</w:t>
      </w:r>
      <w:r w:rsidR="0050269C">
        <w:t>’</w:t>
      </w:r>
      <w:r w:rsidR="00941A34" w:rsidRPr="00312D7A">
        <w:t xml:space="preserve"> status. </w:t>
      </w:r>
    </w:p>
    <w:p w14:paraId="133FA1FB" w14:textId="77777777" w:rsidR="00941A34" w:rsidRPr="00312D7A" w:rsidRDefault="00941A34" w:rsidP="00941A34"/>
    <w:p w14:paraId="0B35D8D4" w14:textId="63AB61F5" w:rsidR="00941A34" w:rsidRPr="00312D7A" w:rsidRDefault="0050269C" w:rsidP="00941A34">
      <w:r>
        <w:t xml:space="preserve">Atlas </w:t>
      </w:r>
      <w:r w:rsidR="00D52AFA">
        <w:t>c</w:t>
      </w:r>
      <w:r w:rsidR="00941A34" w:rsidRPr="00312D7A">
        <w:t>ontractors can take advantage of a</w:t>
      </w:r>
      <w:r w:rsidR="007D33EA">
        <w:t>n</w:t>
      </w:r>
      <w:r w:rsidR="00941A34" w:rsidRPr="00312D7A">
        <w:t xml:space="preserve"> NRCA membership by logging into their </w:t>
      </w:r>
      <w:hyperlink r:id="rId11" w:history="1">
        <w:r w:rsidR="00941A34" w:rsidRPr="00B92F45">
          <w:rPr>
            <w:rStyle w:val="Hyperlink"/>
          </w:rPr>
          <w:t>Atlas Pro™ account</w:t>
        </w:r>
      </w:hyperlink>
      <w:r w:rsidR="00D52AFA">
        <w:t xml:space="preserve"> and</w:t>
      </w:r>
      <w:r w:rsidR="007D33EA">
        <w:t xml:space="preserve"> c</w:t>
      </w:r>
      <w:r w:rsidR="00EB3B90">
        <w:t>lick</w:t>
      </w:r>
      <w:r w:rsidR="007D33EA">
        <w:t>ing</w:t>
      </w:r>
      <w:r w:rsidR="00EB3B90">
        <w:t xml:space="preserve"> </w:t>
      </w:r>
      <w:r w:rsidR="00941A34" w:rsidRPr="00312D7A">
        <w:t>on the NRCA button</w:t>
      </w:r>
      <w:r w:rsidR="00592AB0">
        <w:t xml:space="preserve">. There they can </w:t>
      </w:r>
      <w:r w:rsidR="00AC2617">
        <w:t xml:space="preserve">learn more about becoming a member of NRCA by </w:t>
      </w:r>
      <w:r w:rsidR="00AC2617" w:rsidRPr="00312D7A">
        <w:t xml:space="preserve">using the code </w:t>
      </w:r>
      <w:r w:rsidR="00950EA6">
        <w:t>‘</w:t>
      </w:r>
      <w:r w:rsidR="00AC2617">
        <w:t>ATLAS</w:t>
      </w:r>
      <w:r w:rsidR="00950EA6">
        <w:t>’</w:t>
      </w:r>
      <w:r w:rsidR="00AC2617" w:rsidRPr="00312D7A">
        <w:t xml:space="preserve"> </w:t>
      </w:r>
      <w:r w:rsidR="00AC2617">
        <w:t>and learn about the</w:t>
      </w:r>
      <w:r w:rsidR="00592AB0">
        <w:t xml:space="preserve"> variety of </w:t>
      </w:r>
      <w:proofErr w:type="spellStart"/>
      <w:r w:rsidR="00941A34" w:rsidRPr="00312D7A">
        <w:t>ProCertification</w:t>
      </w:r>
      <w:proofErr w:type="spellEnd"/>
      <w:r w:rsidR="00941A34" w:rsidRPr="00312D7A">
        <w:t xml:space="preserve"> specialties</w:t>
      </w:r>
      <w:r w:rsidR="00AC2617">
        <w:t xml:space="preserve"> offered.</w:t>
      </w:r>
      <w:r w:rsidR="00941A34" w:rsidRPr="00312D7A">
        <w:t xml:space="preserve"> </w:t>
      </w:r>
    </w:p>
    <w:p w14:paraId="2BCBEACC" w14:textId="77777777" w:rsidR="00941A34" w:rsidRPr="00312D7A" w:rsidRDefault="00941A34" w:rsidP="00941A34"/>
    <w:p w14:paraId="48FB6D46" w14:textId="3045A4BE" w:rsidR="00941A34" w:rsidRPr="00312D7A" w:rsidRDefault="00941A34" w:rsidP="00941A34">
      <w:pPr>
        <w:rPr>
          <w:b/>
        </w:rPr>
      </w:pPr>
      <w:r w:rsidRPr="00312D7A">
        <w:rPr>
          <w:b/>
        </w:rPr>
        <w:t>Sweeten The Deal</w:t>
      </w:r>
      <w:r w:rsidR="00592AB0">
        <w:rPr>
          <w:b/>
        </w:rPr>
        <w:t xml:space="preserve"> </w:t>
      </w:r>
    </w:p>
    <w:p w14:paraId="63AD6893" w14:textId="200B0B2A" w:rsidR="00AC2617" w:rsidRDefault="00AC2617" w:rsidP="000A7DF9">
      <w:pPr>
        <w:rPr>
          <w:rFonts w:cs="Segoe UI"/>
          <w:color w:val="000000"/>
          <w:shd w:val="clear" w:color="auto" w:fill="FFFFFF"/>
        </w:rPr>
      </w:pPr>
      <w:r w:rsidRPr="000A7DF9">
        <w:rPr>
          <w:rFonts w:cs="Arial"/>
          <w:color w:val="1D262A"/>
        </w:rPr>
        <w:t xml:space="preserve">Any contractor who enrolls as a </w:t>
      </w:r>
      <w:r w:rsidR="00950EA6" w:rsidRPr="000A7DF9">
        <w:rPr>
          <w:rFonts w:cs="Arial"/>
          <w:color w:val="1D262A"/>
        </w:rPr>
        <w:t>n</w:t>
      </w:r>
      <w:r w:rsidRPr="000A7DF9">
        <w:rPr>
          <w:rFonts w:cs="Arial"/>
          <w:color w:val="1D262A"/>
        </w:rPr>
        <w:t xml:space="preserve">ew NRCA member using the code </w:t>
      </w:r>
      <w:r w:rsidR="00950EA6" w:rsidRPr="000A7DF9">
        <w:rPr>
          <w:rFonts w:cs="Arial"/>
          <w:color w:val="1D262A"/>
        </w:rPr>
        <w:t>‘</w:t>
      </w:r>
      <w:r w:rsidRPr="000A7DF9">
        <w:rPr>
          <w:rFonts w:cs="Arial"/>
          <w:color w:val="1D262A"/>
        </w:rPr>
        <w:t>ATLAS</w:t>
      </w:r>
      <w:r w:rsidR="00950EA6" w:rsidRPr="000A7DF9">
        <w:rPr>
          <w:rFonts w:cs="Arial"/>
          <w:color w:val="1D262A"/>
        </w:rPr>
        <w:t>’</w:t>
      </w:r>
      <w:r w:rsidRPr="000A7DF9">
        <w:rPr>
          <w:rFonts w:cs="Arial"/>
          <w:color w:val="1D262A"/>
        </w:rPr>
        <w:t xml:space="preserve"> will receive $100 in extra Atlas Bucks to use in their Atlas Pro</w:t>
      </w:r>
      <w:r w:rsidR="000A7DF9">
        <w:rPr>
          <w:rFonts w:cs="Arial"/>
          <w:color w:val="1D262A"/>
        </w:rPr>
        <w:t>™</w:t>
      </w:r>
      <w:r w:rsidRPr="000A7DF9">
        <w:rPr>
          <w:rFonts w:cs="Arial"/>
          <w:color w:val="1D262A"/>
        </w:rPr>
        <w:t xml:space="preserve"> Contractor Shopping Cart on business</w:t>
      </w:r>
      <w:r w:rsidR="00950EA6" w:rsidRPr="000A7DF9">
        <w:rPr>
          <w:rFonts w:cs="Arial"/>
          <w:color w:val="1D262A"/>
        </w:rPr>
        <w:t>-</w:t>
      </w:r>
      <w:r w:rsidRPr="000A7DF9">
        <w:rPr>
          <w:rFonts w:cs="Arial"/>
          <w:color w:val="1D262A"/>
        </w:rPr>
        <w:t xml:space="preserve">building tools and Asphalt Life </w:t>
      </w:r>
      <w:r w:rsidR="00950EA6" w:rsidRPr="000A7DF9">
        <w:rPr>
          <w:rFonts w:cs="Arial"/>
          <w:color w:val="1D262A"/>
        </w:rPr>
        <w:t>s</w:t>
      </w:r>
      <w:r w:rsidRPr="000A7DF9">
        <w:rPr>
          <w:rFonts w:cs="Arial"/>
          <w:color w:val="1D262A"/>
        </w:rPr>
        <w:t xml:space="preserve">wag. </w:t>
      </w:r>
      <w:r w:rsidRPr="000A7DF9">
        <w:rPr>
          <w:rFonts w:cs="Segoe UI"/>
          <w:color w:val="000000"/>
          <w:shd w:val="clear" w:color="auto" w:fill="FFFFFF"/>
        </w:rPr>
        <w:t>(Contractors must have an</w:t>
      </w:r>
      <w:r w:rsidR="000A7DF9">
        <w:rPr>
          <w:rFonts w:cs="Segoe UI"/>
          <w:color w:val="000000"/>
          <w:shd w:val="clear" w:color="auto" w:fill="FFFFFF"/>
        </w:rPr>
        <w:t xml:space="preserve"> </w:t>
      </w:r>
      <w:hyperlink r:id="rId12" w:history="1">
        <w:r w:rsidR="000A7DF9" w:rsidRPr="000A7DF9">
          <w:rPr>
            <w:rStyle w:val="Hyperlink"/>
            <w:rFonts w:cs="Segoe UI"/>
            <w:shd w:val="clear" w:color="auto" w:fill="FFFFFF"/>
          </w:rPr>
          <w:t>Atlas Pro™ account</w:t>
        </w:r>
      </w:hyperlink>
      <w:r w:rsidRPr="000A7DF9">
        <w:rPr>
          <w:rFonts w:cs="Segoe UI"/>
          <w:color w:val="000000"/>
          <w:shd w:val="clear" w:color="auto" w:fill="FFFFFF"/>
        </w:rPr>
        <w:t xml:space="preserve"> to receive the $100 Atlas </w:t>
      </w:r>
      <w:proofErr w:type="spellStart"/>
      <w:r w:rsidRPr="000A7DF9">
        <w:rPr>
          <w:rFonts w:cs="Segoe UI"/>
          <w:color w:val="000000"/>
          <w:shd w:val="clear" w:color="auto" w:fill="FFFFFF"/>
        </w:rPr>
        <w:t>Bucks</w:t>
      </w:r>
      <w:r w:rsidR="00950EA6" w:rsidRPr="000A7DF9">
        <w:rPr>
          <w:rFonts w:cs="Segoe UI"/>
          <w:color w:val="000000"/>
          <w:shd w:val="clear" w:color="auto" w:fill="FFFFFF"/>
        </w:rPr>
        <w:t>.</w:t>
      </w:r>
      <w:proofErr w:type="spellEnd"/>
      <w:r w:rsidRPr="000A7DF9">
        <w:rPr>
          <w:rFonts w:cs="Segoe UI"/>
          <w:color w:val="000000"/>
          <w:shd w:val="clear" w:color="auto" w:fill="FFFFFF"/>
        </w:rPr>
        <w:t xml:space="preserve">) </w:t>
      </w:r>
      <w:r w:rsidR="00950EA6" w:rsidRPr="000A7DF9">
        <w:rPr>
          <w:rFonts w:cs="Segoe UI"/>
          <w:color w:val="000000"/>
          <w:shd w:val="clear" w:color="auto" w:fill="FFFFFF"/>
        </w:rPr>
        <w:t>They’ll also get</w:t>
      </w:r>
      <w:r w:rsidRPr="000A7DF9">
        <w:rPr>
          <w:rFonts w:cs="Segoe UI"/>
          <w:color w:val="000000"/>
          <w:shd w:val="clear" w:color="auto" w:fill="FFFFFF"/>
        </w:rPr>
        <w:t xml:space="preserve"> $200 in NRCA Bonus Bucks good toward </w:t>
      </w:r>
      <w:r w:rsidR="00950EA6" w:rsidRPr="000A7DF9">
        <w:rPr>
          <w:rFonts w:cs="Segoe UI"/>
          <w:color w:val="000000"/>
          <w:shd w:val="clear" w:color="auto" w:fill="FFFFFF"/>
        </w:rPr>
        <w:t>their</w:t>
      </w:r>
      <w:r w:rsidRPr="000A7DF9">
        <w:rPr>
          <w:rFonts w:cs="Segoe UI"/>
          <w:color w:val="000000"/>
          <w:shd w:val="clear" w:color="auto" w:fill="FFFFFF"/>
        </w:rPr>
        <w:t xml:space="preserve"> next purchase in the NRCA Bookstore</w:t>
      </w:r>
      <w:r w:rsidR="00764C4C" w:rsidRPr="000A7DF9">
        <w:rPr>
          <w:rFonts w:cs="Segoe UI"/>
          <w:color w:val="000000"/>
          <w:shd w:val="clear" w:color="auto" w:fill="FFFFFF"/>
        </w:rPr>
        <w:t>.</w:t>
      </w:r>
    </w:p>
    <w:p w14:paraId="62B7FABC" w14:textId="77777777" w:rsidR="000A7DF9" w:rsidRPr="00950EA6" w:rsidRDefault="000A7DF9" w:rsidP="000A7DF9"/>
    <w:p w14:paraId="6EE205DB" w14:textId="403D8602" w:rsidR="000A7DF9" w:rsidRDefault="00AC2617" w:rsidP="000A7DF9">
      <w:pPr>
        <w:pStyle w:val="m-6419406878306797337gmail-m-1536389355845002524gmail-p1"/>
        <w:spacing w:before="0" w:beforeAutospacing="0" w:after="0" w:afterAutospacing="0"/>
        <w:rPr>
          <w:rFonts w:ascii="Helvetica" w:hAnsi="Helvetica"/>
          <w:color w:val="1D262A"/>
          <w:sz w:val="24"/>
          <w:szCs w:val="24"/>
        </w:rPr>
      </w:pPr>
      <w:r w:rsidRPr="00950EA6">
        <w:rPr>
          <w:rFonts w:ascii="Helvetica" w:hAnsi="Helvetica"/>
          <w:color w:val="1D262A"/>
          <w:sz w:val="24"/>
          <w:szCs w:val="24"/>
        </w:rPr>
        <w:t>Atlas Pro</w:t>
      </w:r>
      <w:r w:rsidR="00950EA6">
        <w:rPr>
          <w:rFonts w:ascii="Helvetica" w:hAnsi="Helvetica"/>
          <w:color w:val="1D262A"/>
          <w:sz w:val="24"/>
          <w:szCs w:val="24"/>
        </w:rPr>
        <w:t xml:space="preserve">™ </w:t>
      </w:r>
      <w:r w:rsidRPr="00950EA6">
        <w:rPr>
          <w:rFonts w:ascii="Helvetica" w:hAnsi="Helvetica"/>
          <w:color w:val="1D262A"/>
          <w:sz w:val="24"/>
          <w:szCs w:val="24"/>
        </w:rPr>
        <w:t xml:space="preserve">Plus Silver, Gold </w:t>
      </w:r>
      <w:r w:rsidR="00950EA6">
        <w:rPr>
          <w:rFonts w:ascii="Helvetica" w:hAnsi="Helvetica"/>
          <w:color w:val="1D262A"/>
          <w:sz w:val="24"/>
          <w:szCs w:val="24"/>
        </w:rPr>
        <w:t>and</w:t>
      </w:r>
      <w:r w:rsidRPr="00950EA6">
        <w:rPr>
          <w:rFonts w:ascii="Helvetica" w:hAnsi="Helvetica"/>
          <w:color w:val="1D262A"/>
          <w:sz w:val="24"/>
          <w:szCs w:val="24"/>
        </w:rPr>
        <w:t xml:space="preserve"> Platinum contractors can also use their earned Atlas Bucks toward their NRCA membership </w:t>
      </w:r>
      <w:r w:rsidR="000A7DF9">
        <w:rPr>
          <w:rFonts w:ascii="Helvetica" w:hAnsi="Helvetica"/>
          <w:color w:val="1D262A"/>
          <w:sz w:val="24"/>
          <w:szCs w:val="24"/>
        </w:rPr>
        <w:t>or</w:t>
      </w:r>
      <w:r w:rsidRPr="00950EA6">
        <w:rPr>
          <w:rFonts w:ascii="Helvetica" w:hAnsi="Helvetica"/>
          <w:color w:val="1D262A"/>
          <w:sz w:val="24"/>
          <w:szCs w:val="24"/>
        </w:rPr>
        <w:t xml:space="preserve"> </w:t>
      </w:r>
      <w:r w:rsidR="00950EA6">
        <w:rPr>
          <w:rFonts w:ascii="Helvetica" w:hAnsi="Helvetica"/>
          <w:color w:val="1D262A"/>
          <w:sz w:val="24"/>
          <w:szCs w:val="24"/>
        </w:rPr>
        <w:t>an</w:t>
      </w:r>
      <w:r w:rsidRPr="00950EA6">
        <w:rPr>
          <w:rFonts w:ascii="Helvetica" w:hAnsi="Helvetica"/>
          <w:color w:val="1D262A"/>
          <w:sz w:val="24"/>
          <w:szCs w:val="24"/>
        </w:rPr>
        <w:t xml:space="preserve"> associated </w:t>
      </w:r>
      <w:hyperlink r:id="rId13" w:history="1">
        <w:r w:rsidRPr="00950EA6">
          <w:rPr>
            <w:rStyle w:val="Hyperlink"/>
            <w:rFonts w:ascii="Helvetica" w:hAnsi="Helvetica"/>
            <w:sz w:val="24"/>
            <w:szCs w:val="24"/>
          </w:rPr>
          <w:t>affi</w:t>
        </w:r>
        <w:r w:rsidRPr="00950EA6">
          <w:rPr>
            <w:rStyle w:val="Hyperlink"/>
            <w:rFonts w:ascii="Helvetica" w:hAnsi="Helvetica"/>
            <w:sz w:val="24"/>
            <w:szCs w:val="24"/>
          </w:rPr>
          <w:t>l</w:t>
        </w:r>
        <w:r w:rsidRPr="00950EA6">
          <w:rPr>
            <w:rStyle w:val="Hyperlink"/>
            <w:rFonts w:ascii="Helvetica" w:hAnsi="Helvetica"/>
            <w:sz w:val="24"/>
            <w:szCs w:val="24"/>
          </w:rPr>
          <w:t>iate</w:t>
        </w:r>
      </w:hyperlink>
      <w:r w:rsidRPr="00950EA6">
        <w:rPr>
          <w:rFonts w:ascii="Helvetica" w:hAnsi="Helvetica"/>
          <w:color w:val="1D262A"/>
          <w:sz w:val="24"/>
          <w:szCs w:val="24"/>
        </w:rPr>
        <w:t xml:space="preserve"> for the current year</w:t>
      </w:r>
      <w:r w:rsidR="00D64E56">
        <w:rPr>
          <w:rFonts w:ascii="Helvetica" w:hAnsi="Helvetica"/>
          <w:color w:val="1D262A"/>
          <w:sz w:val="24"/>
          <w:szCs w:val="24"/>
        </w:rPr>
        <w:t xml:space="preserve">. </w:t>
      </w:r>
      <w:r w:rsidR="00F62C23">
        <w:rPr>
          <w:rFonts w:ascii="Helvetica" w:hAnsi="Helvetica"/>
          <w:color w:val="1D262A"/>
          <w:sz w:val="24"/>
          <w:szCs w:val="24"/>
        </w:rPr>
        <w:t>To do so, c</w:t>
      </w:r>
      <w:bookmarkStart w:id="0" w:name="_GoBack"/>
      <w:bookmarkEnd w:id="0"/>
      <w:r w:rsidR="00D64E56">
        <w:rPr>
          <w:rFonts w:ascii="Helvetica" w:hAnsi="Helvetica"/>
          <w:color w:val="1D262A"/>
          <w:sz w:val="24"/>
          <w:szCs w:val="24"/>
        </w:rPr>
        <w:t xml:space="preserve">ontractors must upload their receipt and submit a special-order </w:t>
      </w:r>
      <w:hyperlink r:id="rId14" w:history="1">
        <w:r w:rsidR="00D64E56" w:rsidRPr="00E2193B">
          <w:rPr>
            <w:rStyle w:val="Hyperlink"/>
            <w:rFonts w:ascii="Helvetica" w:hAnsi="Helvetica"/>
            <w:sz w:val="24"/>
            <w:szCs w:val="24"/>
          </w:rPr>
          <w:t>request membership reimbursement</w:t>
        </w:r>
      </w:hyperlink>
      <w:r w:rsidR="00D64E56">
        <w:rPr>
          <w:rFonts w:ascii="Helvetica" w:hAnsi="Helvetica"/>
          <w:color w:val="1D262A"/>
          <w:sz w:val="24"/>
          <w:szCs w:val="24"/>
        </w:rPr>
        <w:t xml:space="preserve"> </w:t>
      </w:r>
      <w:r w:rsidR="00E2193B">
        <w:rPr>
          <w:rFonts w:ascii="Helvetica" w:hAnsi="Helvetica"/>
          <w:color w:val="1D262A"/>
          <w:sz w:val="24"/>
          <w:szCs w:val="24"/>
        </w:rPr>
        <w:t>form through</w:t>
      </w:r>
      <w:r w:rsidR="00D64E56">
        <w:rPr>
          <w:rFonts w:ascii="Helvetica" w:hAnsi="Helvetica"/>
          <w:color w:val="1D262A"/>
          <w:sz w:val="24"/>
          <w:szCs w:val="24"/>
        </w:rPr>
        <w:t xml:space="preserve"> their Atlas Pro™ account.</w:t>
      </w:r>
    </w:p>
    <w:p w14:paraId="69C7508A" w14:textId="77777777" w:rsidR="00D64E56" w:rsidRDefault="00D64E56" w:rsidP="000A7DF9">
      <w:pPr>
        <w:pStyle w:val="m-6419406878306797337gmail-m-1536389355845002524gmail-p1"/>
        <w:spacing w:before="0" w:beforeAutospacing="0" w:after="0" w:afterAutospacing="0"/>
        <w:rPr>
          <w:rFonts w:ascii="Helvetica" w:hAnsi="Helvetica"/>
          <w:color w:val="1D262A"/>
          <w:sz w:val="24"/>
          <w:szCs w:val="24"/>
        </w:rPr>
      </w:pPr>
    </w:p>
    <w:p w14:paraId="7570D8CF" w14:textId="63FF05F6" w:rsidR="00941A34" w:rsidRPr="000A7DF9" w:rsidRDefault="00941A34" w:rsidP="000A7DF9">
      <w:pPr>
        <w:pStyle w:val="m-6419406878306797337gmail-m-1536389355845002524gmail-p1"/>
        <w:spacing w:before="0" w:beforeAutospacing="0" w:after="0" w:afterAutospacing="0"/>
        <w:jc w:val="center"/>
        <w:rPr>
          <w:rFonts w:ascii="Helvetica" w:hAnsi="Helvetica"/>
          <w:color w:val="1D262A"/>
          <w:sz w:val="24"/>
          <w:szCs w:val="24"/>
        </w:rPr>
      </w:pPr>
      <w:r w:rsidRPr="000A7DF9">
        <w:rPr>
          <w:rFonts w:ascii="Helvetica" w:eastAsia="Times New Roman" w:hAnsi="Helvetica" w:cs="Arial"/>
          <w:color w:val="222222"/>
          <w:sz w:val="24"/>
          <w:szCs w:val="24"/>
        </w:rPr>
        <w:t>###</w:t>
      </w:r>
    </w:p>
    <w:p w14:paraId="053A7397" w14:textId="77777777" w:rsidR="00941A34" w:rsidRPr="000A7DF9" w:rsidRDefault="00941A34" w:rsidP="000A7DF9">
      <w:pPr>
        <w:shd w:val="clear" w:color="auto" w:fill="FFFFFF"/>
        <w:rPr>
          <w:b/>
        </w:rPr>
      </w:pPr>
    </w:p>
    <w:p w14:paraId="2E711B08" w14:textId="77777777" w:rsidR="00941A34" w:rsidRPr="00312D7A" w:rsidRDefault="00941A34" w:rsidP="00941A34">
      <w:pPr>
        <w:shd w:val="clear" w:color="auto" w:fill="FFFFFF"/>
        <w:rPr>
          <w:b/>
        </w:rPr>
      </w:pPr>
      <w:r w:rsidRPr="00312D7A">
        <w:rPr>
          <w:b/>
        </w:rPr>
        <w:t>About Atlas Roofing</w:t>
      </w:r>
    </w:p>
    <w:p w14:paraId="4426DE11" w14:textId="77777777" w:rsidR="00941A34" w:rsidRPr="00312D7A" w:rsidRDefault="00941A34" w:rsidP="00941A34">
      <w:r w:rsidRPr="00312D7A">
        <w:t>Atlas Roofing Corporation is an innovative, customer-oriented manufacturer of residential and commercial building materials. Atlas has grown from a single shingle-manufacturing plant into an industry leader with 24 facilities across North America. Roofing contractors can join the Asphalt Life community and build their businesses by offering shingles with Scotchgard™ Protector by 3M — the only HOLMES Approved asphalt shingle on the market. For more information, visit </w:t>
      </w:r>
      <w:hyperlink r:id="rId15" w:tgtFrame="_blank" w:history="1">
        <w:r w:rsidRPr="00312D7A">
          <w:rPr>
            <w:rStyle w:val="Hyperlink"/>
          </w:rPr>
          <w:t>AtlasRoofing.com</w:t>
        </w:r>
      </w:hyperlink>
      <w:r w:rsidRPr="00312D7A">
        <w:t xml:space="preserve">. Stay connected with us on </w:t>
      </w:r>
      <w:hyperlink r:id="rId16" w:history="1">
        <w:r w:rsidRPr="00312D7A">
          <w:rPr>
            <w:rStyle w:val="Hyperlink"/>
          </w:rPr>
          <w:t>Facebook</w:t>
        </w:r>
      </w:hyperlink>
      <w:r w:rsidRPr="00312D7A">
        <w:t xml:space="preserve">, </w:t>
      </w:r>
      <w:hyperlink r:id="rId17" w:history="1">
        <w:r w:rsidRPr="00312D7A">
          <w:rPr>
            <w:rStyle w:val="Hyperlink"/>
          </w:rPr>
          <w:t>Twitter</w:t>
        </w:r>
      </w:hyperlink>
      <w:r w:rsidRPr="00312D7A">
        <w:t xml:space="preserve"> and </w:t>
      </w:r>
      <w:hyperlink r:id="rId18" w:history="1">
        <w:r w:rsidRPr="00312D7A">
          <w:rPr>
            <w:rStyle w:val="Hyperlink"/>
          </w:rPr>
          <w:t>YouTube</w:t>
        </w:r>
      </w:hyperlink>
      <w:r w:rsidRPr="00312D7A">
        <w:t>.</w:t>
      </w:r>
    </w:p>
    <w:p w14:paraId="22221C0D" w14:textId="77777777" w:rsidR="00941A34" w:rsidRPr="00312D7A" w:rsidRDefault="00941A34" w:rsidP="00941A34"/>
    <w:p w14:paraId="119AEB74" w14:textId="5A34B38F" w:rsidR="00941A34" w:rsidRPr="00312D7A" w:rsidRDefault="00941A34" w:rsidP="00941A34">
      <w:r w:rsidRPr="00312D7A">
        <w:rPr>
          <w:i/>
          <w:iCs/>
        </w:rPr>
        <w:t>Scotchgard</w:t>
      </w:r>
      <w:r w:rsidR="00592AB0">
        <w:rPr>
          <w:i/>
          <w:iCs/>
        </w:rPr>
        <w:t xml:space="preserve">™ </w:t>
      </w:r>
      <w:r w:rsidRPr="00312D7A">
        <w:rPr>
          <w:i/>
          <w:iCs/>
        </w:rPr>
        <w:t>and the Scotchgard</w:t>
      </w:r>
      <w:r w:rsidR="00592AB0">
        <w:rPr>
          <w:i/>
          <w:iCs/>
        </w:rPr>
        <w:t>™</w:t>
      </w:r>
      <w:r w:rsidRPr="00312D7A">
        <w:rPr>
          <w:i/>
          <w:iCs/>
        </w:rPr>
        <w:t xml:space="preserve"> Protector logo, including the plaid design and 3M logo, are all trademarks of </w:t>
      </w:r>
      <w:hyperlink r:id="rId19" w:tgtFrame="_blank" w:history="1">
        <w:r w:rsidRPr="00312D7A">
          <w:rPr>
            <w:rStyle w:val="Hyperlink"/>
            <w:i/>
            <w:iCs/>
          </w:rPr>
          <w:t>3M</w:t>
        </w:r>
      </w:hyperlink>
      <w:r w:rsidRPr="00312D7A">
        <w:rPr>
          <w:i/>
          <w:iCs/>
        </w:rPr>
        <w:t>.</w:t>
      </w:r>
    </w:p>
    <w:p w14:paraId="7F47749D" w14:textId="77777777" w:rsidR="00941A34" w:rsidRPr="00312D7A" w:rsidRDefault="00941A34" w:rsidP="00941A34"/>
    <w:p w14:paraId="7351A311" w14:textId="77777777" w:rsidR="00941A34" w:rsidRPr="00312D7A" w:rsidRDefault="00941A34" w:rsidP="00941A34"/>
    <w:p w14:paraId="3E0E4D12" w14:textId="77777777" w:rsidR="00A13E21" w:rsidRPr="00B02736" w:rsidRDefault="00A13E21"/>
    <w:sectPr w:rsidR="00A13E21" w:rsidRPr="00B02736">
      <w:headerReference w:type="default" r:id="rId20"/>
      <w:footerReference w:type="default" r:id="rId2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249C" w14:textId="77777777" w:rsidR="00DD6B99" w:rsidRDefault="00DD6B99" w:rsidP="00B16C5E">
      <w:r>
        <w:separator/>
      </w:r>
    </w:p>
  </w:endnote>
  <w:endnote w:type="continuationSeparator" w:id="0">
    <w:p w14:paraId="2BCBDBD4" w14:textId="77777777" w:rsidR="00DD6B99" w:rsidRDefault="00DD6B99" w:rsidP="00B1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E1A6" w14:textId="77777777" w:rsidR="00AC2617" w:rsidRDefault="00AC2617" w:rsidP="00E317A5">
    <w:pPr>
      <w:pStyle w:val="HeaderFooterA"/>
      <w:tabs>
        <w:tab w:val="clear" w:pos="9360"/>
        <w:tab w:val="right" w:pos="9340"/>
      </w:tabs>
      <w:jc w:val="center"/>
      <w:rPr>
        <w:rStyle w:val="NoneA"/>
        <w:b/>
        <w:bCs/>
      </w:rPr>
    </w:pPr>
    <w:r>
      <w:rPr>
        <w:rStyle w:val="NoneA"/>
        <w:b/>
        <w:bCs/>
      </w:rPr>
      <w:t>AtlasRoofing.com</w:t>
    </w:r>
  </w:p>
  <w:p w14:paraId="5B88A8E5" w14:textId="77777777" w:rsidR="00AC2617" w:rsidRDefault="00AC2617" w:rsidP="00E317A5">
    <w:pPr>
      <w:pStyle w:val="HeaderFooterA"/>
      <w:tabs>
        <w:tab w:val="clear" w:pos="9360"/>
        <w:tab w:val="right" w:pos="9340"/>
      </w:tabs>
      <w:jc w:val="center"/>
      <w:rPr>
        <w:rStyle w:val="NoneA"/>
        <w:b/>
        <w:bCs/>
      </w:rPr>
    </w:pPr>
    <w:r>
      <w:rPr>
        <w:rStyle w:val="NoneA"/>
        <w:b/>
        <w:bCs/>
      </w:rPr>
      <w:t xml:space="preserve">2000 </w:t>
    </w:r>
    <w:proofErr w:type="spellStart"/>
    <w:r>
      <w:rPr>
        <w:rStyle w:val="NoneA"/>
        <w:b/>
        <w:bCs/>
      </w:rPr>
      <w:t>Riveredge</w:t>
    </w:r>
    <w:proofErr w:type="spellEnd"/>
    <w:r>
      <w:rPr>
        <w:rStyle w:val="NoneA"/>
        <w:b/>
        <w:bCs/>
      </w:rPr>
      <w:t xml:space="preserve"> Parkway, Suite 800</w:t>
    </w:r>
  </w:p>
  <w:p w14:paraId="24C44251" w14:textId="77777777" w:rsidR="00AC2617" w:rsidRDefault="00AC2617" w:rsidP="00E317A5">
    <w:pPr>
      <w:pStyle w:val="HeaderFooterA"/>
      <w:tabs>
        <w:tab w:val="clear" w:pos="9360"/>
        <w:tab w:val="right" w:pos="9340"/>
      </w:tabs>
      <w:jc w:val="center"/>
      <w:rPr>
        <w:rStyle w:val="NoneA"/>
        <w:b/>
        <w:bCs/>
      </w:rPr>
    </w:pPr>
    <w:r>
      <w:rPr>
        <w:rStyle w:val="NoneA"/>
        <w:b/>
        <w:bCs/>
      </w:rPr>
      <w:t>Atlanta, GA 30328</w:t>
    </w:r>
  </w:p>
  <w:p w14:paraId="06502D9D" w14:textId="12AFADB6" w:rsidR="00AC2617" w:rsidRPr="00E317A5" w:rsidRDefault="00AC2617" w:rsidP="00E3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340C" w14:textId="77777777" w:rsidR="00DD6B99" w:rsidRDefault="00DD6B99" w:rsidP="00B16C5E">
      <w:r>
        <w:separator/>
      </w:r>
    </w:p>
  </w:footnote>
  <w:footnote w:type="continuationSeparator" w:id="0">
    <w:p w14:paraId="751DADEC" w14:textId="77777777" w:rsidR="00DD6B99" w:rsidRDefault="00DD6B99" w:rsidP="00B1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AD76" w14:textId="77777777" w:rsidR="00AC2617" w:rsidRDefault="00AC2617" w:rsidP="00E317A5">
    <w:pPr>
      <w:pStyle w:val="HeaderFooterA"/>
      <w:tabs>
        <w:tab w:val="clear" w:pos="9360"/>
        <w:tab w:val="right" w:pos="9340"/>
      </w:tabs>
      <w:rPr>
        <w:rStyle w:val="NoneA"/>
        <w:b/>
        <w:bCs/>
      </w:rPr>
    </w:pPr>
    <w:r>
      <w:rPr>
        <w:b/>
        <w:bCs/>
        <w:noProof/>
      </w:rPr>
      <w:drawing>
        <wp:inline distT="0" distB="0" distL="0" distR="0" wp14:anchorId="6CE77B0A" wp14:editId="076830B6">
          <wp:extent cx="2113280" cy="1391920"/>
          <wp:effectExtent l="0" t="0" r="0" b="5080"/>
          <wp:docPr id="1" name="Picture 1" descr="~Public Relations:Kate Howell:Atlas:Atlas Logos:Atlas Corporate Logo - Black Red (PMS 18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Public Relations:Kate Howell:Atlas:Atlas Logos:Atlas Corporate Logo - Black Red (PMS 187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E47DC" w14:textId="77777777" w:rsidR="00AC2617" w:rsidRDefault="00AC2617" w:rsidP="00E317A5">
    <w:pPr>
      <w:pStyle w:val="HeaderFooterA"/>
      <w:tabs>
        <w:tab w:val="clear" w:pos="9360"/>
        <w:tab w:val="right" w:pos="9340"/>
      </w:tabs>
    </w:pPr>
  </w:p>
  <w:p w14:paraId="089A2A8F" w14:textId="4A89ADDC" w:rsidR="00AC2617" w:rsidRDefault="00AC2617">
    <w:pPr>
      <w:pStyle w:val="HeaderFooterA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FFF"/>
    <w:multiLevelType w:val="hybridMultilevel"/>
    <w:tmpl w:val="F6E0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1004"/>
    <w:multiLevelType w:val="hybridMultilevel"/>
    <w:tmpl w:val="5BE0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C5E"/>
    <w:rsid w:val="0000039D"/>
    <w:rsid w:val="0001083E"/>
    <w:rsid w:val="0001601F"/>
    <w:rsid w:val="00032272"/>
    <w:rsid w:val="00040456"/>
    <w:rsid w:val="00050A4F"/>
    <w:rsid w:val="0007145A"/>
    <w:rsid w:val="00083497"/>
    <w:rsid w:val="000A0A6B"/>
    <w:rsid w:val="000A7DF9"/>
    <w:rsid w:val="000D7BB2"/>
    <w:rsid w:val="001126FE"/>
    <w:rsid w:val="00141369"/>
    <w:rsid w:val="00172B00"/>
    <w:rsid w:val="00175B83"/>
    <w:rsid w:val="001954FB"/>
    <w:rsid w:val="001B4909"/>
    <w:rsid w:val="00200556"/>
    <w:rsid w:val="002132C8"/>
    <w:rsid w:val="00235E5A"/>
    <w:rsid w:val="00250E1B"/>
    <w:rsid w:val="002F598E"/>
    <w:rsid w:val="002F6005"/>
    <w:rsid w:val="003016C9"/>
    <w:rsid w:val="003102CB"/>
    <w:rsid w:val="00331E24"/>
    <w:rsid w:val="0036694B"/>
    <w:rsid w:val="00373C08"/>
    <w:rsid w:val="003B664C"/>
    <w:rsid w:val="003C42B1"/>
    <w:rsid w:val="003D2460"/>
    <w:rsid w:val="003D361E"/>
    <w:rsid w:val="003F3A5B"/>
    <w:rsid w:val="004037FB"/>
    <w:rsid w:val="0047493E"/>
    <w:rsid w:val="004920A9"/>
    <w:rsid w:val="0049225F"/>
    <w:rsid w:val="004D20D4"/>
    <w:rsid w:val="00500BE8"/>
    <w:rsid w:val="0050269C"/>
    <w:rsid w:val="005031DD"/>
    <w:rsid w:val="005142A3"/>
    <w:rsid w:val="00546B30"/>
    <w:rsid w:val="00592AB0"/>
    <w:rsid w:val="00597A43"/>
    <w:rsid w:val="005A2992"/>
    <w:rsid w:val="005B4983"/>
    <w:rsid w:val="0060509F"/>
    <w:rsid w:val="006504C7"/>
    <w:rsid w:val="00657F9E"/>
    <w:rsid w:val="007050EE"/>
    <w:rsid w:val="00764C4C"/>
    <w:rsid w:val="00792203"/>
    <w:rsid w:val="007C1C0A"/>
    <w:rsid w:val="007D2BD5"/>
    <w:rsid w:val="007D33EA"/>
    <w:rsid w:val="007E655D"/>
    <w:rsid w:val="00844B3C"/>
    <w:rsid w:val="00857773"/>
    <w:rsid w:val="00870850"/>
    <w:rsid w:val="008E5312"/>
    <w:rsid w:val="00941A34"/>
    <w:rsid w:val="00950EA6"/>
    <w:rsid w:val="009565C2"/>
    <w:rsid w:val="009711AF"/>
    <w:rsid w:val="00984D67"/>
    <w:rsid w:val="009A67D2"/>
    <w:rsid w:val="00A13E21"/>
    <w:rsid w:val="00A409FB"/>
    <w:rsid w:val="00A44D12"/>
    <w:rsid w:val="00A4675A"/>
    <w:rsid w:val="00A94064"/>
    <w:rsid w:val="00AC2617"/>
    <w:rsid w:val="00AC491A"/>
    <w:rsid w:val="00AD2427"/>
    <w:rsid w:val="00B02736"/>
    <w:rsid w:val="00B05DEA"/>
    <w:rsid w:val="00B16C5E"/>
    <w:rsid w:val="00B36747"/>
    <w:rsid w:val="00B92F45"/>
    <w:rsid w:val="00BD1022"/>
    <w:rsid w:val="00C42147"/>
    <w:rsid w:val="00C86B2E"/>
    <w:rsid w:val="00CC7EB5"/>
    <w:rsid w:val="00CD3CD1"/>
    <w:rsid w:val="00CD7766"/>
    <w:rsid w:val="00D00A06"/>
    <w:rsid w:val="00D3506B"/>
    <w:rsid w:val="00D3760A"/>
    <w:rsid w:val="00D47E33"/>
    <w:rsid w:val="00D52AFA"/>
    <w:rsid w:val="00D64E56"/>
    <w:rsid w:val="00D75DC2"/>
    <w:rsid w:val="00D9432A"/>
    <w:rsid w:val="00DC1B06"/>
    <w:rsid w:val="00DD0C17"/>
    <w:rsid w:val="00DD6B99"/>
    <w:rsid w:val="00DD7744"/>
    <w:rsid w:val="00DE3AF9"/>
    <w:rsid w:val="00DF40F1"/>
    <w:rsid w:val="00E03FD5"/>
    <w:rsid w:val="00E1169D"/>
    <w:rsid w:val="00E2193B"/>
    <w:rsid w:val="00E24457"/>
    <w:rsid w:val="00E317A5"/>
    <w:rsid w:val="00E54E00"/>
    <w:rsid w:val="00E553E6"/>
    <w:rsid w:val="00EA10D3"/>
    <w:rsid w:val="00EA7086"/>
    <w:rsid w:val="00EB3B90"/>
    <w:rsid w:val="00F21BA9"/>
    <w:rsid w:val="00F62C23"/>
    <w:rsid w:val="00FD41BC"/>
    <w:rsid w:val="00FD496B"/>
    <w:rsid w:val="00FE0B06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5E7D2"/>
  <w14:defaultImageDpi w14:val="300"/>
  <w15:docId w15:val="{E10EAE2C-1D53-5F4C-BA38-88E1FA13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16C5E"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B16C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NoneA">
    <w:name w:val="None A"/>
    <w:rsid w:val="00B16C5E"/>
    <w:rPr>
      <w:lang w:val="en-US"/>
    </w:rPr>
  </w:style>
  <w:style w:type="character" w:customStyle="1" w:styleId="Hyperlink0">
    <w:name w:val="Hyperlink.0"/>
    <w:basedOn w:val="NoneA"/>
    <w:rsid w:val="00B16C5E"/>
    <w:rPr>
      <w:color w:val="001282"/>
      <w:u w:val="single" w:color="001282"/>
      <w:lang w:val="en-US"/>
    </w:rPr>
  </w:style>
  <w:style w:type="paragraph" w:customStyle="1" w:styleId="Default">
    <w:name w:val="Default"/>
    <w:rsid w:val="00B16C5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NoneA"/>
    <w:rsid w:val="00B16C5E"/>
    <w:rPr>
      <w:color w:val="0000FF"/>
      <w:sz w:val="24"/>
      <w:szCs w:val="24"/>
      <w:u w:val="single" w:color="0000FF"/>
      <w:lang w:val="en-US"/>
    </w:rPr>
  </w:style>
  <w:style w:type="character" w:customStyle="1" w:styleId="Hyperlink2">
    <w:name w:val="Hyperlink.2"/>
    <w:basedOn w:val="NoneA"/>
    <w:rsid w:val="00B16C5E"/>
    <w:rPr>
      <w:color w:val="0000FF"/>
      <w:sz w:val="24"/>
      <w:szCs w:val="24"/>
      <w:u w:val="single" w:color="0000FF"/>
      <w:lang w:val="en-US"/>
    </w:rPr>
  </w:style>
  <w:style w:type="character" w:customStyle="1" w:styleId="Hyperlink3">
    <w:name w:val="Hyperlink.3"/>
    <w:basedOn w:val="NoneA"/>
    <w:rsid w:val="00B16C5E"/>
    <w:rPr>
      <w:b/>
      <w:bCs/>
      <w:color w:val="0000FF"/>
      <w:sz w:val="24"/>
      <w:szCs w:val="24"/>
      <w:u w:val="single" w:color="0000FF"/>
      <w:lang w:val="en-US"/>
    </w:rPr>
  </w:style>
  <w:style w:type="character" w:customStyle="1" w:styleId="Hyperlink4">
    <w:name w:val="Hyperlink.4"/>
    <w:basedOn w:val="NoneA"/>
    <w:rsid w:val="00B16C5E"/>
    <w:rPr>
      <w:b/>
      <w:bCs/>
      <w:color w:val="0000FF"/>
      <w:sz w:val="24"/>
      <w:szCs w:val="24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5E"/>
    <w:rPr>
      <w:rFonts w:ascii="Lucida Grande" w:eastAsia="Arial Unicode MS" w:hAnsi="Lucida Grande" w:cs="Lucida Grande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B16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5E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B16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5E"/>
    <w:rPr>
      <w:rFonts w:ascii="Times New Roman" w:eastAsia="Arial Unicode MS" w:hAnsi="Times New Roman" w:cs="Times New Roman"/>
      <w:bdr w:val="nil"/>
    </w:rPr>
  </w:style>
  <w:style w:type="character" w:styleId="Hyperlink">
    <w:name w:val="Hyperlink"/>
    <w:basedOn w:val="DefaultParagraphFont"/>
    <w:uiPriority w:val="99"/>
    <w:unhideWhenUsed/>
    <w:rsid w:val="008E53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8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A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A34"/>
  </w:style>
  <w:style w:type="paragraph" w:styleId="ListParagraph">
    <w:name w:val="List Paragraph"/>
    <w:basedOn w:val="Normal"/>
    <w:uiPriority w:val="34"/>
    <w:qFormat/>
    <w:rsid w:val="00941A3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E3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F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269C"/>
  </w:style>
  <w:style w:type="paragraph" w:customStyle="1" w:styleId="m-6419406878306797337gmail-m-1536389355845002524gmail-p1">
    <w:name w:val="m_-6419406878306797337gmail-m_-1536389355845002524gmail-p1"/>
    <w:basedOn w:val="Normal"/>
    <w:rsid w:val="00AC2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0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arcy@atlasroofing.com" TargetMode="External"/><Relationship Id="rId13" Type="http://schemas.openxmlformats.org/officeDocument/2006/relationships/hyperlink" Target="http://www.nrca.net/NRCA-affiliates" TargetMode="External"/><Relationship Id="rId18" Type="http://schemas.openxmlformats.org/officeDocument/2006/relationships/hyperlink" Target="https://www.youtube.com/user/AtlasRoofingCor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tlasroofing.com/pro/signup" TargetMode="External"/><Relationship Id="rId17" Type="http://schemas.openxmlformats.org/officeDocument/2006/relationships/hyperlink" Target="https://twitter.com/AtlasRoof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tlasRoof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asroofing.com/p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tlasroofing.com/roof-shingl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rca.net/procertification" TargetMode="External"/><Relationship Id="rId19" Type="http://schemas.openxmlformats.org/officeDocument/2006/relationships/hyperlink" Target="https://www.3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ca.net/" TargetMode="External"/><Relationship Id="rId14" Type="http://schemas.openxmlformats.org/officeDocument/2006/relationships/hyperlink" Target="https://www.atlasroofing.com/pro2/atlas-bucks-reques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C35D8-5611-8B4E-BF6C-3EFAF54F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agency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g.k. sharman</dc:creator>
  <cp:keywords/>
  <dc:description/>
  <cp:lastModifiedBy>Angie Lewis</cp:lastModifiedBy>
  <cp:revision>5</cp:revision>
  <cp:lastPrinted>2019-08-05T20:05:00Z</cp:lastPrinted>
  <dcterms:created xsi:type="dcterms:W3CDTF">2019-08-05T21:49:00Z</dcterms:created>
  <dcterms:modified xsi:type="dcterms:W3CDTF">2019-08-05T22:15:00Z</dcterms:modified>
</cp:coreProperties>
</file>